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B" w:rsidRPr="000F40DE" w:rsidRDefault="000F40DE" w:rsidP="004A12AB">
      <w:pPr>
        <w:rPr>
          <w:b/>
        </w:rPr>
      </w:pPr>
      <w:r>
        <w:rPr>
          <w:b/>
        </w:rPr>
        <w:t xml:space="preserve">RODO - </w:t>
      </w:r>
      <w:r w:rsidR="004A12AB" w:rsidRPr="000F40DE">
        <w:rPr>
          <w:b/>
        </w:rPr>
        <w:t xml:space="preserve">Klauzula informacyjna dotycząca monitoringu wizyjnego </w:t>
      </w:r>
    </w:p>
    <w:p w:rsidR="004A12AB" w:rsidRDefault="004A12AB" w:rsidP="004A12AB">
      <w:r>
        <w:t xml:space="preserve"> </w:t>
      </w:r>
    </w:p>
    <w:p w:rsidR="004A12AB" w:rsidRDefault="004A12AB" w:rsidP="004A12AB">
      <w:r>
        <w:t xml:space="preserve">Zgodnie z art. 13 ogólnego rozporządzenia o ochronie danych osobowych z dnia 27 kwietnia 2016 r. Dz. U. UE L 119 z 04.05.2016) </w:t>
      </w:r>
    </w:p>
    <w:p w:rsidR="004A12AB" w:rsidRDefault="004A12AB" w:rsidP="004A12AB"/>
    <w:p w:rsidR="004A12AB" w:rsidRDefault="007533B4" w:rsidP="004A12AB">
      <w:r>
        <w:t>Przedszkole Samorządowe w Chęcinach</w:t>
      </w:r>
    </w:p>
    <w:p w:rsidR="004A12AB" w:rsidRDefault="004A12AB" w:rsidP="004A12AB"/>
    <w:p w:rsidR="004A12AB" w:rsidRDefault="004A12AB" w:rsidP="004A12AB">
      <w:r>
        <w:t>Informujemy, że:</w:t>
      </w:r>
    </w:p>
    <w:p w:rsidR="004A12AB" w:rsidRDefault="004A12AB" w:rsidP="004A12AB">
      <w:r>
        <w:t xml:space="preserve">Administratorem Danych Osobowych (zwanym dalej ADO) systemu monitoringu wizyjnego (zwanym dalej Monitoring) jest </w:t>
      </w:r>
      <w:r w:rsidR="007533B4">
        <w:t>Dyrektor Przedszkola Samorządowego w Chęcinach, pani Lidia Adamczyk</w:t>
      </w:r>
    </w:p>
    <w:p w:rsidR="004A12AB" w:rsidRDefault="004A12AB" w:rsidP="004A12AB">
      <w:r>
        <w:t>Monitoring stosowany jest w celu rejestracji zdarzeń w celu zapewnienia bezpieczeństwa osobom przebywającym w budynku oraz najbliższym otoczeniu budynku, zapewnienia bezpieczeństwa infrastruktury i zasobów należących do ADO.</w:t>
      </w:r>
    </w:p>
    <w:p w:rsidR="004A12AB" w:rsidRDefault="004A12AB" w:rsidP="004A12AB">
      <w:r>
        <w:t>Obszar objęty monitoringiem stanowią korytarze</w:t>
      </w:r>
      <w:r w:rsidR="007533B4">
        <w:t>, sale zajęć</w:t>
      </w:r>
      <w:r>
        <w:t xml:space="preserve"> siedziby Administratora oraz najbliższe otocznie na zewnątrz budynku Administratora.</w:t>
      </w:r>
    </w:p>
    <w:p w:rsidR="004A12AB" w:rsidRDefault="004A12AB" w:rsidP="004A12AB">
      <w:r>
        <w:t>Zarejestrowane dane nie podlegają profilowaniu, a przeglądanie danych odbywa się tylko      w przypadku naruszenia lub podejrzenia naruszenia bezpieczeństwa.</w:t>
      </w:r>
    </w:p>
    <w:p w:rsidR="004A12AB" w:rsidRDefault="004A12AB" w:rsidP="004A12AB">
      <w:r>
        <w:t>Zarejestrowane przez Monitoring dane osobowe będą przekazywane wyłącznie podmiotom uprawnionym do uzyskania danych osobowych na podstawie przepisów prawa lub zawartych umów, przez upoważnione do tego podmioty.</w:t>
      </w:r>
    </w:p>
    <w:p w:rsidR="004A12AB" w:rsidRDefault="004A12AB" w:rsidP="004A12AB">
      <w:r>
        <w:t>Zapisy z monitoringu przechowywane będą przez okres do 30 dni. Po tym czasie zostaną nadpisane nowymi danymi.</w:t>
      </w:r>
    </w:p>
    <w:p w:rsidR="004A12AB" w:rsidRDefault="004A12AB" w:rsidP="004A12AB">
      <w:r>
        <w:t>Każdej osobie zarejestrowanej przez system monitoringu przysługuje prawo wniesienia skargi do organu nadzorczego zajmującego się ochroną danych osobowych.</w:t>
      </w:r>
    </w:p>
    <w:p w:rsidR="004A12AB" w:rsidRDefault="004A12AB" w:rsidP="004A12AB">
      <w:r>
        <w:t>Podstawą prawną dla prowadzenia Monitoringu jest: Art. 6 ust. 1 lit. f ogólnego rozporządzenia o ochronie danych osobowych z dnia 27 kwietnia 2016 r., jako niezbędne do celów wynikających z prawnie uzasadnionych interesów realizowanych przez administratora.</w:t>
      </w:r>
    </w:p>
    <w:p w:rsidR="004A12AB" w:rsidRDefault="007533B4" w:rsidP="004A12AB">
      <w:r>
        <w:t>Chęciny</w:t>
      </w:r>
      <w:r w:rsidR="004A12AB" w:rsidRPr="004A12AB">
        <w:t xml:space="preserve"> , dnia 25.05.2018 r.</w:t>
      </w:r>
    </w:p>
    <w:sectPr w:rsidR="004A12AB" w:rsidSect="00CB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2AB"/>
    <w:rsid w:val="000136EF"/>
    <w:rsid w:val="000F40DE"/>
    <w:rsid w:val="004A12AB"/>
    <w:rsid w:val="004F71BB"/>
    <w:rsid w:val="00573677"/>
    <w:rsid w:val="007533B4"/>
    <w:rsid w:val="00A45901"/>
    <w:rsid w:val="00CB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B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</dc:creator>
  <cp:lastModifiedBy>Admin</cp:lastModifiedBy>
  <cp:revision>2</cp:revision>
  <dcterms:created xsi:type="dcterms:W3CDTF">2019-02-27T19:09:00Z</dcterms:created>
  <dcterms:modified xsi:type="dcterms:W3CDTF">2019-02-27T19:09:00Z</dcterms:modified>
</cp:coreProperties>
</file>